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8E91" w14:textId="77777777" w:rsidR="00510090" w:rsidRPr="00510090" w:rsidRDefault="00510090">
      <w:pPr>
        <w:rPr>
          <w:rFonts w:ascii="Roboto" w:hAnsi="Roboto"/>
        </w:rPr>
      </w:pPr>
      <w:r w:rsidRPr="00510090">
        <w:rPr>
          <w:rFonts w:ascii="Roboto" w:hAnsi="Roboto"/>
          <w:noProof/>
          <w:lang w:val="en-GB" w:eastAsia="en-GB"/>
        </w:rPr>
        <w:drawing>
          <wp:anchor distT="0" distB="0" distL="114300" distR="114300" simplePos="0" relativeHeight="251658240" behindDoc="1" locked="0" layoutInCell="1" allowOverlap="1" wp14:anchorId="65D5FD96" wp14:editId="5D6E5FCC">
            <wp:simplePos x="0" y="0"/>
            <wp:positionH relativeFrom="page">
              <wp:posOffset>-9525</wp:posOffset>
            </wp:positionH>
            <wp:positionV relativeFrom="paragraph">
              <wp:posOffset>-1917700</wp:posOffset>
            </wp:positionV>
            <wp:extent cx="7648575" cy="1914525"/>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 header 1609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8575" cy="1914525"/>
                    </a:xfrm>
                    <a:prstGeom prst="rect">
                      <a:avLst/>
                    </a:prstGeom>
                  </pic:spPr>
                </pic:pic>
              </a:graphicData>
            </a:graphic>
          </wp:anchor>
        </w:drawing>
      </w:r>
    </w:p>
    <w:p w14:paraId="57E93F45" w14:textId="77777777" w:rsidR="00510090" w:rsidRPr="00A02138" w:rsidRDefault="00510090">
      <w:pPr>
        <w:rPr>
          <w:rFonts w:ascii="Roboto" w:hAnsi="Roboto"/>
          <w:sz w:val="40"/>
          <w:szCs w:val="48"/>
        </w:rPr>
      </w:pPr>
      <w:r w:rsidRPr="00A02138">
        <w:rPr>
          <w:rFonts w:ascii="Roboto" w:hAnsi="Roboto"/>
          <w:sz w:val="40"/>
          <w:szCs w:val="48"/>
        </w:rPr>
        <w:t>Press Release</w:t>
      </w:r>
    </w:p>
    <w:p w14:paraId="2A2D17CE" w14:textId="27993B1A" w:rsidR="00510090" w:rsidRPr="0041232A" w:rsidRDefault="0041232A">
      <w:pPr>
        <w:rPr>
          <w:rFonts w:ascii="Roboto" w:hAnsi="Roboto"/>
          <w:b/>
          <w:bCs/>
          <w:color w:val="095935"/>
          <w:sz w:val="20"/>
          <w:lang w:val="fr-FR"/>
        </w:rPr>
      </w:pPr>
      <w:r w:rsidRPr="0041232A">
        <w:rPr>
          <w:rFonts w:ascii="Roboto" w:hAnsi="Roboto"/>
          <w:b/>
          <w:bCs/>
          <w:color w:val="095935"/>
          <w:sz w:val="20"/>
          <w:lang w:val="fr-FR"/>
        </w:rPr>
        <w:t>24</w:t>
      </w:r>
      <w:r w:rsidRPr="0041232A">
        <w:rPr>
          <w:rFonts w:ascii="Roboto" w:hAnsi="Roboto"/>
          <w:b/>
          <w:bCs/>
          <w:color w:val="095935"/>
          <w:sz w:val="20"/>
          <w:vertAlign w:val="superscript"/>
          <w:lang w:val="fr-FR"/>
        </w:rPr>
        <w:t>th</w:t>
      </w:r>
      <w:r w:rsidRPr="0041232A">
        <w:rPr>
          <w:rFonts w:ascii="Roboto" w:hAnsi="Roboto"/>
          <w:b/>
          <w:bCs/>
          <w:color w:val="095935"/>
          <w:sz w:val="20"/>
          <w:lang w:val="fr-FR"/>
        </w:rPr>
        <w:t xml:space="preserve"> June, 2021</w:t>
      </w:r>
    </w:p>
    <w:p w14:paraId="1EF6F63B" w14:textId="0CF5B23D" w:rsidR="00510090" w:rsidRPr="0041232A" w:rsidRDefault="0041232A" w:rsidP="00A02138">
      <w:pPr>
        <w:spacing w:before="240"/>
        <w:rPr>
          <w:rFonts w:ascii="Roboto" w:hAnsi="Roboto"/>
          <w:sz w:val="40"/>
          <w:szCs w:val="40"/>
          <w:lang w:val="en-GB"/>
        </w:rPr>
      </w:pPr>
      <w:r w:rsidRPr="0041232A">
        <w:rPr>
          <w:rFonts w:ascii="Roboto" w:hAnsi="Roboto"/>
          <w:sz w:val="40"/>
          <w:szCs w:val="40"/>
          <w:lang w:val="en-GB"/>
        </w:rPr>
        <w:t xml:space="preserve">Vision </w:t>
      </w:r>
      <w:r>
        <w:rPr>
          <w:rFonts w:ascii="Roboto" w:hAnsi="Roboto"/>
          <w:sz w:val="40"/>
          <w:szCs w:val="40"/>
          <w:lang w:val="en-GB"/>
        </w:rPr>
        <w:t>TC3</w:t>
      </w:r>
      <w:r w:rsidRPr="0041232A">
        <w:rPr>
          <w:rFonts w:ascii="Roboto" w:hAnsi="Roboto"/>
          <w:sz w:val="40"/>
          <w:szCs w:val="40"/>
          <w:lang w:val="en-GB"/>
        </w:rPr>
        <w:t xml:space="preserve"> USB module </w:t>
      </w:r>
      <w:r>
        <w:rPr>
          <w:rFonts w:ascii="Roboto" w:hAnsi="Roboto"/>
          <w:sz w:val="40"/>
          <w:szCs w:val="40"/>
          <w:lang w:val="en-GB"/>
        </w:rPr>
        <w:t>grows a tail</w:t>
      </w:r>
    </w:p>
    <w:p w14:paraId="6DB727F9" w14:textId="3F678CB8" w:rsidR="0041232A" w:rsidRPr="0041232A" w:rsidRDefault="0041232A" w:rsidP="0041232A">
      <w:pPr>
        <w:spacing w:after="240"/>
        <w:rPr>
          <w:rFonts w:ascii="Roboto" w:hAnsi="Roboto"/>
          <w:i/>
          <w:iCs/>
          <w:lang w:val="en-GB"/>
        </w:rPr>
      </w:pPr>
      <w:r w:rsidRPr="0041232A">
        <w:rPr>
          <w:rFonts w:ascii="Roboto" w:hAnsi="Roboto"/>
          <w:i/>
          <w:iCs/>
          <w:lang w:val="en-GB"/>
        </w:rPr>
        <w:t xml:space="preserve">Vision takes the sting out of installing a USB module </w:t>
      </w:r>
      <w:r w:rsidRPr="0041232A">
        <w:rPr>
          <w:rFonts w:ascii="Roboto" w:hAnsi="Roboto"/>
          <w:i/>
          <w:iCs/>
        </w:rPr>
        <w:t xml:space="preserve">into its popular Techconnect faceplate </w:t>
      </w:r>
      <w:r>
        <w:rPr>
          <w:rFonts w:ascii="Roboto" w:hAnsi="Roboto"/>
          <w:i/>
          <w:iCs/>
        </w:rPr>
        <w:t>by adding</w:t>
      </w:r>
      <w:r w:rsidRPr="0041232A">
        <w:rPr>
          <w:rFonts w:ascii="Roboto" w:hAnsi="Roboto"/>
          <w:i/>
          <w:iCs/>
        </w:rPr>
        <w:t xml:space="preserve"> a tail</w:t>
      </w:r>
    </w:p>
    <w:p w14:paraId="52C5A630" w14:textId="2B42BE66" w:rsidR="00B170E5" w:rsidRDefault="003A04AF" w:rsidP="0041232A">
      <w:pPr>
        <w:spacing w:before="240"/>
        <w:rPr>
          <w:rFonts w:ascii="Roboto" w:hAnsi="Roboto"/>
          <w:szCs w:val="24"/>
        </w:rPr>
      </w:pPr>
      <w:r>
        <w:rPr>
          <w:rFonts w:ascii="Roboto" w:hAnsi="Roboto"/>
          <w:szCs w:val="24"/>
        </w:rPr>
        <w:t xml:space="preserve">Vision has a new and improved USB module for its popular Techconnect faceplate system, </w:t>
      </w:r>
      <w:r w:rsidR="00B170E5">
        <w:rPr>
          <w:rFonts w:ascii="Roboto" w:hAnsi="Roboto"/>
          <w:szCs w:val="24"/>
        </w:rPr>
        <w:t>which replaces the circuit board and socket with a tail, simplifying and accelerating installation.</w:t>
      </w:r>
    </w:p>
    <w:p w14:paraId="2609AFD7" w14:textId="1F062BD1" w:rsidR="008B7217" w:rsidRDefault="00B170E5" w:rsidP="0041232A">
      <w:pPr>
        <w:spacing w:before="240"/>
        <w:rPr>
          <w:rFonts w:ascii="Roboto" w:hAnsi="Roboto"/>
          <w:szCs w:val="24"/>
        </w:rPr>
      </w:pPr>
      <w:r>
        <w:rPr>
          <w:rFonts w:ascii="Roboto" w:hAnsi="Roboto"/>
          <w:szCs w:val="24"/>
        </w:rPr>
        <w:t>“As any AV installer will tell you, it’s often little things that make a big difference</w:t>
      </w:r>
      <w:r w:rsidR="00422E43">
        <w:rPr>
          <w:rFonts w:ascii="Roboto" w:hAnsi="Roboto"/>
          <w:szCs w:val="24"/>
        </w:rPr>
        <w:t>,”</w:t>
      </w:r>
      <w:r w:rsidR="00422E43" w:rsidRPr="00422E43">
        <w:rPr>
          <w:rFonts w:ascii="Roboto" w:hAnsi="Roboto"/>
          <w:szCs w:val="24"/>
        </w:rPr>
        <w:t xml:space="preserve"> </w:t>
      </w:r>
      <w:r w:rsidR="00422E43">
        <w:rPr>
          <w:rFonts w:ascii="Roboto" w:hAnsi="Roboto"/>
          <w:szCs w:val="24"/>
        </w:rPr>
        <w:t>explains Stuart Lockhart, Director of V</w:t>
      </w:r>
      <w:r w:rsidR="005B460D">
        <w:rPr>
          <w:rFonts w:ascii="Roboto" w:hAnsi="Roboto"/>
          <w:szCs w:val="24"/>
        </w:rPr>
        <w:t>ISION</w:t>
      </w:r>
      <w:r w:rsidR="00422E43">
        <w:rPr>
          <w:rFonts w:ascii="Roboto" w:hAnsi="Roboto"/>
          <w:szCs w:val="24"/>
        </w:rPr>
        <w:t xml:space="preserve">, “and feedback from installers was USB modules were </w:t>
      </w:r>
      <w:r w:rsidR="00611718">
        <w:rPr>
          <w:rFonts w:ascii="Roboto" w:hAnsi="Roboto"/>
          <w:szCs w:val="24"/>
        </w:rPr>
        <w:t>sometimes</w:t>
      </w:r>
      <w:r w:rsidR="00422E43">
        <w:rPr>
          <w:rFonts w:ascii="Roboto" w:hAnsi="Roboto"/>
          <w:szCs w:val="24"/>
        </w:rPr>
        <w:t xml:space="preserve"> </w:t>
      </w:r>
      <w:r w:rsidR="00F766EC">
        <w:rPr>
          <w:rFonts w:ascii="Roboto" w:hAnsi="Roboto"/>
          <w:szCs w:val="24"/>
        </w:rPr>
        <w:t>tricky</w:t>
      </w:r>
      <w:r w:rsidR="00422E43">
        <w:rPr>
          <w:rFonts w:ascii="Roboto" w:hAnsi="Roboto"/>
          <w:szCs w:val="24"/>
        </w:rPr>
        <w:t xml:space="preserve"> to fit.</w:t>
      </w:r>
      <w:r w:rsidR="000D6CB5">
        <w:rPr>
          <w:rFonts w:ascii="Roboto" w:hAnsi="Roboto"/>
          <w:szCs w:val="24"/>
        </w:rPr>
        <w:t xml:space="preserve"> </w:t>
      </w:r>
      <w:r>
        <w:rPr>
          <w:rFonts w:ascii="Roboto" w:hAnsi="Roboto"/>
          <w:szCs w:val="24"/>
        </w:rPr>
        <w:t xml:space="preserve">By introducing a tail like that on our HDMI module, we </w:t>
      </w:r>
      <w:r w:rsidR="006E7F9D">
        <w:rPr>
          <w:rFonts w:ascii="Roboto" w:hAnsi="Roboto"/>
          <w:szCs w:val="24"/>
        </w:rPr>
        <w:t>make it easier</w:t>
      </w:r>
      <w:r w:rsidR="00422E43">
        <w:rPr>
          <w:rFonts w:ascii="Roboto" w:hAnsi="Roboto"/>
          <w:szCs w:val="24"/>
        </w:rPr>
        <w:t>.</w:t>
      </w:r>
      <w:r w:rsidR="008B7217">
        <w:rPr>
          <w:rFonts w:ascii="Roboto" w:hAnsi="Roboto"/>
          <w:szCs w:val="24"/>
        </w:rPr>
        <w:t>”</w:t>
      </w:r>
    </w:p>
    <w:p w14:paraId="1F25800A" w14:textId="77777777" w:rsidR="008B7217" w:rsidRPr="00B170E5" w:rsidRDefault="008B7217" w:rsidP="008B7217">
      <w:pPr>
        <w:spacing w:before="240"/>
        <w:rPr>
          <w:rFonts w:ascii="Roboto" w:hAnsi="Roboto"/>
          <w:sz w:val="24"/>
          <w:szCs w:val="28"/>
        </w:rPr>
      </w:pPr>
      <w:r>
        <w:rPr>
          <w:rFonts w:ascii="Roboto" w:eastAsia="Times New Roman" w:hAnsi="Roboto" w:cs="Calibri"/>
          <w:color w:val="212121"/>
          <w:lang w:eastAsia="en-GB"/>
        </w:rPr>
        <w:t>Vision has also angled the</w:t>
      </w:r>
      <w:r w:rsidRPr="005E5298">
        <w:rPr>
          <w:rFonts w:ascii="Roboto" w:eastAsia="Times New Roman" w:hAnsi="Roboto" w:cs="Calibri"/>
          <w:color w:val="212121"/>
          <w:lang w:eastAsia="en-GB"/>
        </w:rPr>
        <w:t xml:space="preserve"> connector</w:t>
      </w:r>
      <w:r>
        <w:rPr>
          <w:rFonts w:ascii="Roboto" w:eastAsia="Times New Roman" w:hAnsi="Roboto" w:cs="Calibri"/>
          <w:color w:val="212121"/>
          <w:lang w:eastAsia="en-GB"/>
        </w:rPr>
        <w:t xml:space="preserve"> to work for</w:t>
      </w:r>
      <w:r w:rsidRPr="005E5298">
        <w:rPr>
          <w:rFonts w:ascii="Roboto" w:eastAsia="Times New Roman" w:hAnsi="Roboto" w:cs="Calibri"/>
          <w:color w:val="212121"/>
          <w:lang w:eastAsia="en-GB"/>
        </w:rPr>
        <w:t xml:space="preserve"> drywall applications where the faceplate is surface mounted using a Techconnect mud ring</w:t>
      </w:r>
      <w:r>
        <w:rPr>
          <w:rFonts w:ascii="Roboto" w:eastAsia="Times New Roman" w:hAnsi="Roboto" w:cs="Calibri"/>
          <w:color w:val="212121"/>
          <w:lang w:eastAsia="en-GB"/>
        </w:rPr>
        <w:t>, and so it fits</w:t>
      </w:r>
      <w:r w:rsidRPr="005E5298">
        <w:rPr>
          <w:rFonts w:ascii="Roboto" w:eastAsia="Times New Roman" w:hAnsi="Roboto" w:cs="Calibri"/>
          <w:color w:val="212121"/>
          <w:lang w:eastAsia="en-GB"/>
        </w:rPr>
        <w:t xml:space="preserve"> inside a surface mount back box. </w:t>
      </w:r>
    </w:p>
    <w:p w14:paraId="0FE73639" w14:textId="6C0125C3" w:rsidR="0041232A" w:rsidRDefault="008B7217" w:rsidP="0041232A">
      <w:pPr>
        <w:spacing w:before="240"/>
        <w:rPr>
          <w:rFonts w:ascii="Roboto" w:hAnsi="Roboto"/>
          <w:szCs w:val="24"/>
        </w:rPr>
      </w:pPr>
      <w:r>
        <w:rPr>
          <w:rFonts w:ascii="Roboto" w:hAnsi="Roboto"/>
          <w:szCs w:val="24"/>
        </w:rPr>
        <w:t>“Vision sells thousands of USB module</w:t>
      </w:r>
      <w:r w:rsidR="008A0C16">
        <w:rPr>
          <w:rFonts w:ascii="Roboto" w:hAnsi="Roboto"/>
          <w:szCs w:val="24"/>
        </w:rPr>
        <w:t>s</w:t>
      </w:r>
      <w:r>
        <w:rPr>
          <w:rFonts w:ascii="Roboto" w:hAnsi="Roboto"/>
          <w:szCs w:val="24"/>
        </w:rPr>
        <w:t xml:space="preserve"> every month because </w:t>
      </w:r>
      <w:r w:rsidR="00422E43">
        <w:rPr>
          <w:rFonts w:ascii="Roboto" w:hAnsi="Roboto"/>
          <w:szCs w:val="24"/>
        </w:rPr>
        <w:t xml:space="preserve">USB is the standard connector on peripherals and included in </w:t>
      </w:r>
      <w:r w:rsidR="00EC70DF">
        <w:rPr>
          <w:rFonts w:ascii="Roboto" w:hAnsi="Roboto"/>
          <w:szCs w:val="24"/>
        </w:rPr>
        <w:t>so ma</w:t>
      </w:r>
      <w:r>
        <w:rPr>
          <w:rFonts w:ascii="Roboto" w:hAnsi="Roboto"/>
          <w:szCs w:val="24"/>
        </w:rPr>
        <w:t>n</w:t>
      </w:r>
      <w:r w:rsidR="00EC70DF">
        <w:rPr>
          <w:rFonts w:ascii="Roboto" w:hAnsi="Roboto"/>
          <w:szCs w:val="24"/>
        </w:rPr>
        <w:t>y</w:t>
      </w:r>
      <w:r w:rsidR="00422E43">
        <w:rPr>
          <w:rFonts w:ascii="Roboto" w:hAnsi="Roboto"/>
          <w:szCs w:val="24"/>
        </w:rPr>
        <w:t xml:space="preserve"> Techconnect configuration</w:t>
      </w:r>
      <w:r>
        <w:rPr>
          <w:rFonts w:ascii="Roboto" w:hAnsi="Roboto"/>
          <w:szCs w:val="24"/>
        </w:rPr>
        <w:t xml:space="preserve">s. Adding the tail may be a small change, but it </w:t>
      </w:r>
      <w:r w:rsidR="003049FF">
        <w:rPr>
          <w:rFonts w:ascii="Roboto" w:hAnsi="Roboto"/>
          <w:szCs w:val="24"/>
        </w:rPr>
        <w:t xml:space="preserve">may help </w:t>
      </w:r>
      <w:r>
        <w:rPr>
          <w:rFonts w:ascii="Roboto" w:hAnsi="Roboto"/>
          <w:szCs w:val="24"/>
        </w:rPr>
        <w:t>will cut down installation time on a job</w:t>
      </w:r>
      <w:r w:rsidR="00422E43">
        <w:rPr>
          <w:rFonts w:ascii="Roboto" w:hAnsi="Roboto"/>
          <w:szCs w:val="24"/>
        </w:rPr>
        <w:t>.”</w:t>
      </w:r>
    </w:p>
    <w:p w14:paraId="6ECB56E0" w14:textId="77777777" w:rsidR="00EC70DF" w:rsidRDefault="007B706B" w:rsidP="0041232A">
      <w:pPr>
        <w:spacing w:before="240"/>
        <w:rPr>
          <w:rFonts w:ascii="Roboto" w:hAnsi="Roboto"/>
          <w:szCs w:val="24"/>
        </w:rPr>
      </w:pPr>
      <w:r>
        <w:rPr>
          <w:rFonts w:ascii="Roboto" w:hAnsi="Roboto"/>
          <w:szCs w:val="24"/>
        </w:rPr>
        <w:t>Techconnect (TC) is Vision’s modular faceplate system, now in its third generation</w:t>
      </w:r>
      <w:r w:rsidR="00EC70DF">
        <w:rPr>
          <w:rFonts w:ascii="Roboto" w:hAnsi="Roboto"/>
          <w:szCs w:val="24"/>
        </w:rPr>
        <w:t>.</w:t>
      </w:r>
      <w:r>
        <w:rPr>
          <w:rFonts w:ascii="Roboto" w:hAnsi="Roboto"/>
          <w:szCs w:val="24"/>
        </w:rPr>
        <w:t xml:space="preserve"> Installers </w:t>
      </w:r>
      <w:r w:rsidR="00EC70DF">
        <w:rPr>
          <w:rFonts w:ascii="Roboto" w:hAnsi="Roboto"/>
          <w:szCs w:val="24"/>
        </w:rPr>
        <w:t>are able to</w:t>
      </w:r>
      <w:r>
        <w:rPr>
          <w:rFonts w:ascii="Roboto" w:hAnsi="Roboto"/>
          <w:szCs w:val="24"/>
        </w:rPr>
        <w:t xml:space="preserve"> create custom configurations quickly and easily from TC components</w:t>
      </w:r>
      <w:r w:rsidR="00EC70DF">
        <w:rPr>
          <w:rFonts w:ascii="Roboto" w:hAnsi="Roboto"/>
          <w:szCs w:val="24"/>
        </w:rPr>
        <w:t xml:space="preserve">, </w:t>
      </w:r>
      <w:r>
        <w:rPr>
          <w:rFonts w:ascii="Roboto" w:hAnsi="Roboto"/>
          <w:szCs w:val="24"/>
        </w:rPr>
        <w:t>modules which fit into surrounds, which in touch fix onto a backbox, mud ring (for hollow walls) or table faceplate</w:t>
      </w:r>
      <w:r w:rsidR="00EC70DF">
        <w:rPr>
          <w:rFonts w:ascii="Roboto" w:hAnsi="Roboto"/>
          <w:szCs w:val="24"/>
        </w:rPr>
        <w:t>.</w:t>
      </w:r>
    </w:p>
    <w:p w14:paraId="3F8BC6E5" w14:textId="06399F01" w:rsidR="00C03DC2" w:rsidRDefault="00EC70DF" w:rsidP="0041232A">
      <w:pPr>
        <w:spacing w:before="240"/>
        <w:rPr>
          <w:rFonts w:ascii="Roboto" w:hAnsi="Roboto"/>
          <w:szCs w:val="24"/>
        </w:rPr>
      </w:pPr>
      <w:r>
        <w:rPr>
          <w:rFonts w:ascii="Roboto" w:hAnsi="Roboto"/>
          <w:szCs w:val="24"/>
        </w:rPr>
        <w:t>“In the 1</w:t>
      </w:r>
      <w:r w:rsidR="00FE532A">
        <w:rPr>
          <w:rFonts w:ascii="Roboto" w:hAnsi="Roboto"/>
          <w:szCs w:val="24"/>
        </w:rPr>
        <w:t>7</w:t>
      </w:r>
      <w:r>
        <w:rPr>
          <w:rFonts w:ascii="Roboto" w:hAnsi="Roboto"/>
          <w:szCs w:val="24"/>
        </w:rPr>
        <w:t xml:space="preserve"> years since Techconnect launched it has become a staple of many installers worldwide,” says Lockhart. “Its modular nature ensures customers receive and pay only for functionality they need today, safe in the knowledge elements can be swapped out, or augmented as their needs changes and their equipment is upgraded. </w:t>
      </w:r>
    </w:p>
    <w:p w14:paraId="4242AA26" w14:textId="77777777" w:rsidR="00681A94" w:rsidRDefault="00C03DC2" w:rsidP="0041232A">
      <w:pPr>
        <w:spacing w:before="240"/>
        <w:rPr>
          <w:rFonts w:ascii="Roboto" w:hAnsi="Roboto"/>
          <w:szCs w:val="24"/>
        </w:rPr>
      </w:pPr>
      <w:r>
        <w:rPr>
          <w:rFonts w:ascii="Roboto" w:hAnsi="Roboto"/>
          <w:szCs w:val="24"/>
        </w:rPr>
        <w:t xml:space="preserve">The new TC3 USB module will be available from July. Along with all other components of </w:t>
      </w:r>
      <w:r w:rsidR="00A02138" w:rsidRPr="0079328F">
        <w:rPr>
          <w:rFonts w:ascii="Roboto" w:hAnsi="Roboto"/>
          <w:szCs w:val="24"/>
        </w:rPr>
        <w:t xml:space="preserve">Vision </w:t>
      </w:r>
      <w:r w:rsidR="0041232A">
        <w:rPr>
          <w:rFonts w:ascii="Roboto" w:hAnsi="Roboto"/>
          <w:szCs w:val="24"/>
        </w:rPr>
        <w:t xml:space="preserve">Gen 3 Techconnect modular faceplate system, </w:t>
      </w:r>
      <w:r>
        <w:rPr>
          <w:rFonts w:ascii="Roboto" w:hAnsi="Roboto"/>
          <w:szCs w:val="24"/>
        </w:rPr>
        <w:t>it is</w:t>
      </w:r>
      <w:r w:rsidR="00A02138" w:rsidRPr="0079328F">
        <w:rPr>
          <w:rFonts w:ascii="Roboto" w:hAnsi="Roboto"/>
          <w:szCs w:val="24"/>
        </w:rPr>
        <w:t xml:space="preserve"> available through Vision’s intern</w:t>
      </w:r>
      <w:r w:rsidR="00BD3AA5" w:rsidRPr="0079328F">
        <w:rPr>
          <w:rFonts w:ascii="Roboto" w:hAnsi="Roboto"/>
          <w:szCs w:val="24"/>
        </w:rPr>
        <w:t xml:space="preserve">ational network of distributors. </w:t>
      </w:r>
    </w:p>
    <w:p w14:paraId="02A2A5B4" w14:textId="77777777" w:rsidR="000D6CB5" w:rsidRDefault="00BD3AA5" w:rsidP="000D6CB5">
      <w:pPr>
        <w:spacing w:before="240"/>
        <w:rPr>
          <w:rFonts w:ascii="Roboto" w:hAnsi="Roboto"/>
          <w:szCs w:val="24"/>
        </w:rPr>
      </w:pPr>
      <w:r w:rsidRPr="0079328F">
        <w:rPr>
          <w:rFonts w:ascii="Roboto" w:hAnsi="Roboto"/>
          <w:szCs w:val="24"/>
        </w:rPr>
        <w:t>Like all Vision products, it is backed by a Vision’s Lifetime Guarantee.</w:t>
      </w:r>
    </w:p>
    <w:p w14:paraId="3BCFA64B" w14:textId="1C3399DE" w:rsidR="00C165BD" w:rsidRPr="000D6CB5" w:rsidRDefault="00C165BD" w:rsidP="000D6CB5">
      <w:pPr>
        <w:spacing w:before="240"/>
        <w:rPr>
          <w:rFonts w:ascii="Roboto" w:hAnsi="Roboto"/>
          <w:szCs w:val="24"/>
        </w:rPr>
      </w:pPr>
      <w:r w:rsidRPr="00D25D25">
        <w:rPr>
          <w:rFonts w:ascii="Roboto" w:hAnsi="Roboto"/>
        </w:rPr>
        <w:lastRenderedPageBreak/>
        <w:t xml:space="preserve">Further product details </w:t>
      </w:r>
      <w:r w:rsidR="00870248">
        <w:rPr>
          <w:rFonts w:ascii="Roboto" w:hAnsi="Roboto"/>
        </w:rPr>
        <w:t xml:space="preserve">at </w:t>
      </w:r>
      <w:hyperlink r:id="rId8" w:history="1">
        <w:r w:rsidR="0041232A" w:rsidRPr="00EA1A5A">
          <w:rPr>
            <w:rStyle w:val="Hyperlink"/>
            <w:rFonts w:ascii="Roboto" w:hAnsi="Roboto"/>
          </w:rPr>
          <w:t>https://visionaudiovisual.com/product/tc3_usbb/</w:t>
        </w:r>
      </w:hyperlink>
    </w:p>
    <w:p w14:paraId="7F700C25" w14:textId="2EECC056" w:rsidR="0041232A" w:rsidRPr="0041232A" w:rsidRDefault="00510090" w:rsidP="0041232A">
      <w:pPr>
        <w:rPr>
          <w:rFonts w:ascii="Roboto" w:hAnsi="Roboto"/>
          <w:szCs w:val="24"/>
        </w:rPr>
      </w:pPr>
      <w:r w:rsidRPr="008025C0">
        <w:rPr>
          <w:rFonts w:ascii="Roboto" w:hAnsi="Roboto"/>
          <w:szCs w:val="24"/>
        </w:rPr>
        <w:t>ENDS</w:t>
      </w:r>
    </w:p>
    <w:p w14:paraId="526783DF" w14:textId="3957FC1F" w:rsidR="00A02138" w:rsidRPr="00BD3AA5" w:rsidRDefault="00A02138" w:rsidP="00D25D25">
      <w:pPr>
        <w:spacing w:before="120"/>
        <w:rPr>
          <w:rFonts w:ascii="Roboto" w:hAnsi="Roboto"/>
          <w:b/>
          <w:sz w:val="20"/>
        </w:rPr>
      </w:pPr>
      <w:r w:rsidRPr="00BD3AA5">
        <w:rPr>
          <w:rFonts w:ascii="Roboto" w:hAnsi="Roboto"/>
          <w:b/>
          <w:sz w:val="20"/>
        </w:rPr>
        <w:t>About Vision</w:t>
      </w:r>
    </w:p>
    <w:p w14:paraId="683AE511" w14:textId="77777777" w:rsidR="00C675B5" w:rsidRDefault="00BD3AA5" w:rsidP="00C675B5">
      <w:pPr>
        <w:spacing w:before="240"/>
        <w:rPr>
          <w:rFonts w:ascii="Roboto" w:hAnsi="Roboto"/>
          <w:sz w:val="20"/>
        </w:rPr>
      </w:pPr>
      <w:r w:rsidRPr="00BD3AA5">
        <w:rPr>
          <w:rFonts w:ascii="Roboto" w:hAnsi="Roboto"/>
          <w:sz w:val="20"/>
        </w:rPr>
        <w:t>Vision</w:t>
      </w:r>
      <w:r>
        <w:rPr>
          <w:rFonts w:ascii="Roboto" w:hAnsi="Roboto"/>
          <w:sz w:val="20"/>
        </w:rPr>
        <w:t xml:space="preserve"> designs and manufactures </w:t>
      </w:r>
      <w:r w:rsidR="008025C0">
        <w:rPr>
          <w:rFonts w:ascii="Roboto" w:hAnsi="Roboto"/>
          <w:sz w:val="20"/>
        </w:rPr>
        <w:t xml:space="preserve">installation products including mounts, connectivity devices and audio that are exceptionally easy to install and so reliable, they come with a lifetime guarantee. </w:t>
      </w:r>
      <w:r w:rsidR="0079328F">
        <w:rPr>
          <w:rFonts w:ascii="Roboto" w:hAnsi="Roboto"/>
          <w:sz w:val="20"/>
        </w:rPr>
        <w:t xml:space="preserve">Its products are available worldwide through a network of distributors. </w:t>
      </w:r>
      <w:r w:rsidR="008025C0">
        <w:rPr>
          <w:rFonts w:ascii="Roboto" w:hAnsi="Roboto"/>
          <w:sz w:val="20"/>
        </w:rPr>
        <w:t>Vision is an Azlan Logistics brand and part of the Tech Data Group.</w:t>
      </w:r>
    </w:p>
    <w:p w14:paraId="36729BF6" w14:textId="77777777" w:rsidR="0079328F" w:rsidRPr="00BD3AA5" w:rsidRDefault="00FE532A">
      <w:pPr>
        <w:rPr>
          <w:rFonts w:ascii="Roboto" w:hAnsi="Roboto"/>
          <w:sz w:val="20"/>
        </w:rPr>
      </w:pPr>
      <w:hyperlink r:id="rId9" w:history="1">
        <w:r w:rsidR="0079328F" w:rsidRPr="00224679">
          <w:rPr>
            <w:rStyle w:val="Hyperlink"/>
            <w:rFonts w:ascii="Roboto" w:hAnsi="Roboto"/>
            <w:sz w:val="20"/>
          </w:rPr>
          <w:t>https://visionaudiovisual.com</w:t>
        </w:r>
      </w:hyperlink>
    </w:p>
    <w:sectPr w:rsidR="0079328F" w:rsidRPr="00BD3AA5" w:rsidSect="00C675B5">
      <w:pgSz w:w="11906" w:h="16838"/>
      <w:pgMar w:top="3005"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90"/>
    <w:rsid w:val="00007011"/>
    <w:rsid w:val="00012724"/>
    <w:rsid w:val="000400B3"/>
    <w:rsid w:val="00043001"/>
    <w:rsid w:val="00046D94"/>
    <w:rsid w:val="00055550"/>
    <w:rsid w:val="00067F05"/>
    <w:rsid w:val="000A754D"/>
    <w:rsid w:val="000B1BD9"/>
    <w:rsid w:val="000C55FB"/>
    <w:rsid w:val="000D6CB5"/>
    <w:rsid w:val="00130550"/>
    <w:rsid w:val="00154021"/>
    <w:rsid w:val="001911E1"/>
    <w:rsid w:val="00195E62"/>
    <w:rsid w:val="00196A4E"/>
    <w:rsid w:val="001C3FC2"/>
    <w:rsid w:val="00203425"/>
    <w:rsid w:val="00290637"/>
    <w:rsid w:val="00296D49"/>
    <w:rsid w:val="002F131E"/>
    <w:rsid w:val="002F4657"/>
    <w:rsid w:val="003049FF"/>
    <w:rsid w:val="00343A20"/>
    <w:rsid w:val="00352B13"/>
    <w:rsid w:val="00366A90"/>
    <w:rsid w:val="003A04AF"/>
    <w:rsid w:val="003B0C44"/>
    <w:rsid w:val="003D55C7"/>
    <w:rsid w:val="003E3496"/>
    <w:rsid w:val="00403F34"/>
    <w:rsid w:val="0041232A"/>
    <w:rsid w:val="0041586F"/>
    <w:rsid w:val="00422E43"/>
    <w:rsid w:val="0048692D"/>
    <w:rsid w:val="00500118"/>
    <w:rsid w:val="00510090"/>
    <w:rsid w:val="00552B98"/>
    <w:rsid w:val="00580FC7"/>
    <w:rsid w:val="00581E51"/>
    <w:rsid w:val="005869B5"/>
    <w:rsid w:val="005A357D"/>
    <w:rsid w:val="005B460D"/>
    <w:rsid w:val="005B73B5"/>
    <w:rsid w:val="00604652"/>
    <w:rsid w:val="00611718"/>
    <w:rsid w:val="006207C8"/>
    <w:rsid w:val="00633E54"/>
    <w:rsid w:val="00643A63"/>
    <w:rsid w:val="00654515"/>
    <w:rsid w:val="00681A94"/>
    <w:rsid w:val="0068355C"/>
    <w:rsid w:val="006A3D50"/>
    <w:rsid w:val="006D09F2"/>
    <w:rsid w:val="006E2B74"/>
    <w:rsid w:val="006E7F9D"/>
    <w:rsid w:val="007137E9"/>
    <w:rsid w:val="007206A0"/>
    <w:rsid w:val="00725D6E"/>
    <w:rsid w:val="0072755E"/>
    <w:rsid w:val="0079328F"/>
    <w:rsid w:val="007B706B"/>
    <w:rsid w:val="00801F6E"/>
    <w:rsid w:val="008025C0"/>
    <w:rsid w:val="00803877"/>
    <w:rsid w:val="00870248"/>
    <w:rsid w:val="00882B51"/>
    <w:rsid w:val="008A0C16"/>
    <w:rsid w:val="008B7217"/>
    <w:rsid w:val="008C75EF"/>
    <w:rsid w:val="008E1F41"/>
    <w:rsid w:val="008E4A59"/>
    <w:rsid w:val="00901E21"/>
    <w:rsid w:val="0091477C"/>
    <w:rsid w:val="00916B12"/>
    <w:rsid w:val="00944A1B"/>
    <w:rsid w:val="00971C33"/>
    <w:rsid w:val="009A6DDB"/>
    <w:rsid w:val="009C4E07"/>
    <w:rsid w:val="009E13EB"/>
    <w:rsid w:val="009F4C03"/>
    <w:rsid w:val="009F5F36"/>
    <w:rsid w:val="00A02138"/>
    <w:rsid w:val="00A126DA"/>
    <w:rsid w:val="00A17F3E"/>
    <w:rsid w:val="00A67000"/>
    <w:rsid w:val="00AD5C0E"/>
    <w:rsid w:val="00B10ECF"/>
    <w:rsid w:val="00B170E5"/>
    <w:rsid w:val="00B21A4E"/>
    <w:rsid w:val="00B77CA9"/>
    <w:rsid w:val="00BA37BE"/>
    <w:rsid w:val="00BA6CAD"/>
    <w:rsid w:val="00BD30D0"/>
    <w:rsid w:val="00BD3AA5"/>
    <w:rsid w:val="00C01975"/>
    <w:rsid w:val="00C03DC2"/>
    <w:rsid w:val="00C0755C"/>
    <w:rsid w:val="00C129DE"/>
    <w:rsid w:val="00C1374B"/>
    <w:rsid w:val="00C165BD"/>
    <w:rsid w:val="00C24BF5"/>
    <w:rsid w:val="00C675B5"/>
    <w:rsid w:val="00C9627E"/>
    <w:rsid w:val="00CA7E08"/>
    <w:rsid w:val="00CC37FE"/>
    <w:rsid w:val="00CC5BAC"/>
    <w:rsid w:val="00D25D25"/>
    <w:rsid w:val="00D42756"/>
    <w:rsid w:val="00D52ABF"/>
    <w:rsid w:val="00D535B6"/>
    <w:rsid w:val="00D861BB"/>
    <w:rsid w:val="00DA6921"/>
    <w:rsid w:val="00DC2F93"/>
    <w:rsid w:val="00E228BD"/>
    <w:rsid w:val="00E630D1"/>
    <w:rsid w:val="00E75C46"/>
    <w:rsid w:val="00E8166E"/>
    <w:rsid w:val="00EA0019"/>
    <w:rsid w:val="00EA3D3C"/>
    <w:rsid w:val="00EB2896"/>
    <w:rsid w:val="00EC70DF"/>
    <w:rsid w:val="00ED6CCD"/>
    <w:rsid w:val="00F01BDA"/>
    <w:rsid w:val="00F01FAA"/>
    <w:rsid w:val="00F45BA2"/>
    <w:rsid w:val="00F638A9"/>
    <w:rsid w:val="00F761EB"/>
    <w:rsid w:val="00F766EC"/>
    <w:rsid w:val="00FD7423"/>
    <w:rsid w:val="00F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BB52"/>
  <w15:docId w15:val="{97F04365-0623-48FA-B3FB-5717EEA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36"/>
    <w:rPr>
      <w:color w:val="0563C1" w:themeColor="hyperlink"/>
      <w:u w:val="single"/>
    </w:rPr>
  </w:style>
  <w:style w:type="character" w:customStyle="1" w:styleId="UnresolvedMention1">
    <w:name w:val="Unresolved Mention1"/>
    <w:basedOn w:val="DefaultParagraphFont"/>
    <w:uiPriority w:val="99"/>
    <w:semiHidden/>
    <w:unhideWhenUsed/>
    <w:rsid w:val="009F5F36"/>
    <w:rPr>
      <w:color w:val="605E5C"/>
      <w:shd w:val="clear" w:color="auto" w:fill="E1DFDD"/>
    </w:rPr>
  </w:style>
  <w:style w:type="paragraph" w:styleId="NormalWeb">
    <w:name w:val="Normal (Web)"/>
    <w:basedOn w:val="Normal"/>
    <w:uiPriority w:val="99"/>
    <w:semiHidden/>
    <w:unhideWhenUsed/>
    <w:rsid w:val="00882B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41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audiovisual.com/product/tc3_usbb/"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isionaudiovis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572199CB9644AA4F49840B8091A0E" ma:contentTypeVersion="15" ma:contentTypeDescription="Create a new document." ma:contentTypeScope="" ma:versionID="d297f7f31da9ae71135546270b23806c">
  <xsd:schema xmlns:xsd="http://www.w3.org/2001/XMLSchema" xmlns:xs="http://www.w3.org/2001/XMLSchema" xmlns:p="http://schemas.microsoft.com/office/2006/metadata/properties" xmlns:ns1="http://schemas.microsoft.com/sharepoint/v3" xmlns:ns3="7e715775-2676-4966-b0f7-ca2ca4bae627" xmlns:ns4="bd672a39-9ab8-45c2-ae2a-85ad534f1692" targetNamespace="http://schemas.microsoft.com/office/2006/metadata/properties" ma:root="true" ma:fieldsID="dc01f0a3d8f78dab6188aa01dcafce45" ns1:_="" ns3:_="" ns4:_="">
    <xsd:import namespace="http://schemas.microsoft.com/sharepoint/v3"/>
    <xsd:import namespace="7e715775-2676-4966-b0f7-ca2ca4bae627"/>
    <xsd:import namespace="bd672a39-9ab8-45c2-ae2a-85ad534f16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15775-2676-4966-b0f7-ca2ca4bae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72a39-9ab8-45c2-ae2a-85ad534f1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25788-DE9D-43D9-949C-622D33CAA737}">
  <ds:schemaRefs>
    <ds:schemaRef ds:uri="http://schemas.microsoft.com/sharepoint/v3/contenttype/forms"/>
  </ds:schemaRefs>
</ds:datastoreItem>
</file>

<file path=customXml/itemProps2.xml><?xml version="1.0" encoding="utf-8"?>
<ds:datastoreItem xmlns:ds="http://schemas.openxmlformats.org/officeDocument/2006/customXml" ds:itemID="{15CA9840-2C9C-4881-9243-FAE0145C58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CAD52E-F63E-4CF2-AE32-56A8BA4F8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715775-2676-4966-b0f7-ca2ca4bae627"/>
    <ds:schemaRef ds:uri="bd672a39-9ab8-45c2-ae2a-85ad534f1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Lockhart</dc:creator>
  <cp:lastModifiedBy>Stuart Lockhart</cp:lastModifiedBy>
  <cp:revision>8</cp:revision>
  <dcterms:created xsi:type="dcterms:W3CDTF">2021-06-24T06:20:00Z</dcterms:created>
  <dcterms:modified xsi:type="dcterms:W3CDTF">2021-06-24T06:24:00Z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0x010100C4B572199CB9644AA4F49840B8091A0E</vt:lpwstr>
  </property>
</Properties>
</file>